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BA624" w14:textId="77777777" w:rsidR="002E4086" w:rsidRPr="002E4086" w:rsidRDefault="002E4086" w:rsidP="002E4086">
      <w:pPr>
        <w:pStyle w:val="Titre"/>
        <w:jc w:val="both"/>
        <w:rPr>
          <w:rFonts w:asciiTheme="majorBidi" w:hAnsiTheme="majorBidi"/>
          <w:sz w:val="72"/>
          <w:szCs w:val="72"/>
        </w:rPr>
      </w:pPr>
      <w:r w:rsidRPr="002E4086">
        <w:rPr>
          <w:rFonts w:asciiTheme="majorBidi" w:hAnsiTheme="majorBidi"/>
          <w:sz w:val="72"/>
          <w:szCs w:val="72"/>
        </w:rPr>
        <w:t xml:space="preserve">Communiqué de presse : </w:t>
      </w:r>
    </w:p>
    <w:p w14:paraId="6481935C" w14:textId="77777777" w:rsidR="002E4086" w:rsidRPr="002E4086" w:rsidRDefault="002E4086" w:rsidP="002E4086">
      <w:pPr>
        <w:pStyle w:val="Paragraphedeliste"/>
        <w:jc w:val="both"/>
        <w:rPr>
          <w:rFonts w:asciiTheme="majorBidi" w:hAnsiTheme="majorBidi" w:cstheme="majorBidi"/>
          <w:sz w:val="24"/>
          <w:szCs w:val="24"/>
        </w:rPr>
      </w:pPr>
    </w:p>
    <w:p w14:paraId="05D9BD09" w14:textId="77777777" w:rsidR="002E4086" w:rsidRDefault="002E4086" w:rsidP="002E4086">
      <w:pPr>
        <w:pStyle w:val="Paragraphedeliste"/>
        <w:jc w:val="both"/>
        <w:rPr>
          <w:rFonts w:asciiTheme="majorBidi" w:hAnsiTheme="majorBidi" w:cstheme="majorBidi"/>
          <w:sz w:val="24"/>
          <w:szCs w:val="24"/>
        </w:rPr>
      </w:pPr>
    </w:p>
    <w:p w14:paraId="59FF19FF" w14:textId="18900ED1" w:rsidR="002E4086" w:rsidRDefault="002E4086" w:rsidP="002E4086">
      <w:pPr>
        <w:pStyle w:val="Paragraphedeliste"/>
        <w:ind w:firstLine="696"/>
        <w:jc w:val="both"/>
        <w:rPr>
          <w:rFonts w:asciiTheme="majorBidi" w:hAnsiTheme="majorBidi" w:cstheme="majorBidi"/>
          <w:sz w:val="24"/>
          <w:szCs w:val="24"/>
        </w:rPr>
      </w:pPr>
      <w:r w:rsidRPr="002E4086">
        <w:rPr>
          <w:rFonts w:asciiTheme="majorBidi" w:hAnsiTheme="majorBidi" w:cstheme="majorBidi"/>
          <w:sz w:val="24"/>
          <w:szCs w:val="24"/>
        </w:rPr>
        <w:t xml:space="preserve">À l'occasion de la 1ère édition du C&amp;I Challenge qui oppose les managers aux ingénieurs dans ce fameux défi interdisciplinaire. Cette année, les Lions de l'ISCAE Casablanca affronteront les Loups de l'Ecole Centrale de Casablanca pendant 2 journées pleines d'adrénaline et de bonne ambiance. Le 8 et 9 février, vous assisterez à un affrontement féru entre ces écoles en vue de remporter les 3 trophées emblématiques : le trophée Sportif, le trophée de l'Ambiance et le trophée du Fair-play. </w:t>
      </w:r>
    </w:p>
    <w:p w14:paraId="6995236B" w14:textId="197CA241" w:rsidR="002E4086" w:rsidRDefault="002E4086" w:rsidP="002E4086">
      <w:pPr>
        <w:pStyle w:val="Paragraphedeliste"/>
        <w:ind w:firstLine="696"/>
        <w:jc w:val="both"/>
        <w:rPr>
          <w:rFonts w:asciiTheme="majorBidi" w:hAnsiTheme="majorBidi" w:cstheme="majorBidi"/>
          <w:sz w:val="24"/>
          <w:szCs w:val="24"/>
        </w:rPr>
      </w:pPr>
    </w:p>
    <w:p w14:paraId="21B6AEA9" w14:textId="7FB2DB3C" w:rsidR="002E4086" w:rsidRDefault="002E4086" w:rsidP="002E4086">
      <w:pPr>
        <w:pStyle w:val="Paragraphedeliste"/>
        <w:ind w:firstLine="696"/>
        <w:rPr>
          <w:rFonts w:asciiTheme="majorBidi" w:hAnsiTheme="majorBidi" w:cstheme="majorBidi"/>
          <w:sz w:val="24"/>
          <w:szCs w:val="24"/>
        </w:rPr>
      </w:pPr>
      <w:r w:rsidRPr="002E4086">
        <w:rPr>
          <w:rFonts w:asciiTheme="majorBidi" w:hAnsiTheme="majorBidi" w:cstheme="majorBidi"/>
          <w:sz w:val="24"/>
          <w:szCs w:val="24"/>
        </w:rPr>
        <w:t>L’institut supérieur de commerce et d’administration des entreprises est la 1ère grande école</w:t>
      </w:r>
      <w:r>
        <w:rPr>
          <w:rFonts w:asciiTheme="majorBidi" w:hAnsiTheme="majorBidi" w:cstheme="majorBidi"/>
          <w:sz w:val="24"/>
          <w:szCs w:val="24"/>
        </w:rPr>
        <w:t xml:space="preserve"> </w:t>
      </w:r>
      <w:r w:rsidRPr="002E4086">
        <w:rPr>
          <w:rFonts w:asciiTheme="majorBidi" w:hAnsiTheme="majorBidi" w:cstheme="majorBidi"/>
          <w:sz w:val="24"/>
          <w:szCs w:val="24"/>
        </w:rPr>
        <w:t>d’études supérieurs au Maroc, la 2ème à l’échelle africaine et la 323ème parmi les meilleures</w:t>
      </w:r>
      <w:r>
        <w:rPr>
          <w:rFonts w:asciiTheme="majorBidi" w:hAnsiTheme="majorBidi" w:cstheme="majorBidi"/>
          <w:sz w:val="24"/>
          <w:szCs w:val="24"/>
        </w:rPr>
        <w:t xml:space="preserve"> </w:t>
      </w:r>
      <w:r w:rsidRPr="002E4086">
        <w:rPr>
          <w:rFonts w:asciiTheme="majorBidi" w:hAnsiTheme="majorBidi" w:cstheme="majorBidi"/>
          <w:sz w:val="24"/>
          <w:szCs w:val="24"/>
        </w:rPr>
        <w:t>1000 écoles de commerce et de gestion au monde. Depuis sa fondation en 1971,</w:t>
      </w:r>
      <w:r>
        <w:rPr>
          <w:rFonts w:asciiTheme="majorBidi" w:hAnsiTheme="majorBidi" w:cstheme="majorBidi"/>
          <w:sz w:val="24"/>
          <w:szCs w:val="24"/>
        </w:rPr>
        <w:t xml:space="preserve"> </w:t>
      </w:r>
      <w:r w:rsidRPr="002E4086">
        <w:rPr>
          <w:rFonts w:asciiTheme="majorBidi" w:hAnsiTheme="majorBidi" w:cstheme="majorBidi"/>
          <w:sz w:val="24"/>
          <w:szCs w:val="24"/>
        </w:rPr>
        <w:t>l’ISCAE propose un enseignement de qualité joignant la formation académique, la pratique et la</w:t>
      </w:r>
      <w:r>
        <w:rPr>
          <w:rFonts w:asciiTheme="majorBidi" w:hAnsiTheme="majorBidi" w:cstheme="majorBidi"/>
          <w:sz w:val="24"/>
          <w:szCs w:val="24"/>
        </w:rPr>
        <w:t xml:space="preserve"> </w:t>
      </w:r>
      <w:r w:rsidRPr="002E4086">
        <w:rPr>
          <w:rFonts w:asciiTheme="majorBidi" w:hAnsiTheme="majorBidi" w:cstheme="majorBidi"/>
          <w:sz w:val="24"/>
          <w:szCs w:val="24"/>
        </w:rPr>
        <w:t xml:space="preserve">vie </w:t>
      </w:r>
      <w:proofErr w:type="gramStart"/>
      <w:r w:rsidRPr="002E4086">
        <w:rPr>
          <w:rFonts w:asciiTheme="majorBidi" w:hAnsiTheme="majorBidi" w:cstheme="majorBidi"/>
          <w:sz w:val="24"/>
          <w:szCs w:val="24"/>
        </w:rPr>
        <w:t>associative..</w:t>
      </w:r>
      <w:proofErr w:type="gramEnd"/>
      <w:r w:rsidRPr="002E4086">
        <w:rPr>
          <w:rFonts w:asciiTheme="majorBidi" w:hAnsiTheme="majorBidi" w:cstheme="majorBidi"/>
          <w:sz w:val="24"/>
          <w:szCs w:val="24"/>
        </w:rPr>
        <w:t xml:space="preserve"> L’institut</w:t>
      </w:r>
      <w:r>
        <w:rPr>
          <w:rFonts w:asciiTheme="majorBidi" w:hAnsiTheme="majorBidi" w:cstheme="majorBidi"/>
          <w:sz w:val="24"/>
          <w:szCs w:val="24"/>
        </w:rPr>
        <w:t xml:space="preserve"> </w:t>
      </w:r>
      <w:r w:rsidRPr="002E4086">
        <w:rPr>
          <w:rFonts w:asciiTheme="majorBidi" w:hAnsiTheme="majorBidi" w:cstheme="majorBidi"/>
          <w:sz w:val="24"/>
          <w:szCs w:val="24"/>
        </w:rPr>
        <w:t xml:space="preserve">encourage la vie associative à travers ses 21 associations opérantes dans différents domaines </w:t>
      </w:r>
      <w:r>
        <w:rPr>
          <w:rFonts w:asciiTheme="majorBidi" w:hAnsiTheme="majorBidi" w:cstheme="majorBidi"/>
          <w:sz w:val="24"/>
          <w:szCs w:val="24"/>
        </w:rPr>
        <w:t>et</w:t>
      </w:r>
      <w:r w:rsidRPr="002E4086">
        <w:rPr>
          <w:rFonts w:asciiTheme="majorBidi" w:hAnsiTheme="majorBidi" w:cstheme="majorBidi"/>
          <w:sz w:val="24"/>
          <w:szCs w:val="24"/>
        </w:rPr>
        <w:t xml:space="preserve"> forme, avant tout, des citoyens responsables</w:t>
      </w:r>
      <w:r>
        <w:rPr>
          <w:rFonts w:asciiTheme="majorBidi" w:hAnsiTheme="majorBidi" w:cstheme="majorBidi"/>
          <w:sz w:val="24"/>
          <w:szCs w:val="24"/>
        </w:rPr>
        <w:t xml:space="preserve"> </w:t>
      </w:r>
      <w:r w:rsidRPr="002E4086">
        <w:rPr>
          <w:rFonts w:asciiTheme="majorBidi" w:hAnsiTheme="majorBidi" w:cstheme="majorBidi"/>
          <w:sz w:val="24"/>
          <w:szCs w:val="24"/>
        </w:rPr>
        <w:t>socialement et ouverts culturellement.</w:t>
      </w:r>
    </w:p>
    <w:p w14:paraId="0B917F5E" w14:textId="77777777" w:rsidR="002E4086" w:rsidRDefault="002E4086" w:rsidP="002E4086">
      <w:pPr>
        <w:pStyle w:val="Paragraphedeliste"/>
        <w:ind w:firstLine="696"/>
        <w:rPr>
          <w:rFonts w:asciiTheme="majorBidi" w:hAnsiTheme="majorBidi" w:cstheme="majorBidi"/>
          <w:sz w:val="24"/>
          <w:szCs w:val="24"/>
        </w:rPr>
      </w:pPr>
    </w:p>
    <w:p w14:paraId="6A44118F" w14:textId="67CFE248" w:rsidR="002E4086" w:rsidRDefault="002E4086" w:rsidP="002E4086">
      <w:pPr>
        <w:pStyle w:val="Paragraphedeliste"/>
        <w:ind w:firstLine="696"/>
        <w:rPr>
          <w:rFonts w:asciiTheme="majorBidi" w:hAnsiTheme="majorBidi" w:cstheme="majorBidi"/>
          <w:sz w:val="24"/>
          <w:szCs w:val="24"/>
        </w:rPr>
      </w:pPr>
      <w:r w:rsidRPr="002E4086">
        <w:rPr>
          <w:rFonts w:asciiTheme="majorBidi" w:hAnsiTheme="majorBidi" w:cstheme="majorBidi"/>
          <w:sz w:val="24"/>
          <w:szCs w:val="24"/>
        </w:rPr>
        <w:t>L’École Centrale Casablanca est le fruit d’un partenariat stratégique entre l’Ecole Centrale Paris et le</w:t>
      </w:r>
      <w:r>
        <w:rPr>
          <w:rFonts w:asciiTheme="majorBidi" w:hAnsiTheme="majorBidi" w:cstheme="majorBidi"/>
          <w:sz w:val="24"/>
          <w:szCs w:val="24"/>
        </w:rPr>
        <w:t xml:space="preserve"> </w:t>
      </w:r>
      <w:r w:rsidRPr="002E4086">
        <w:rPr>
          <w:rFonts w:asciiTheme="majorBidi" w:hAnsiTheme="majorBidi" w:cstheme="majorBidi"/>
          <w:sz w:val="24"/>
          <w:szCs w:val="24"/>
        </w:rPr>
        <w:t>Ministère de l’Industrie, de l’Investissement, du Commerce et de l’Economie Numérique du Royaume</w:t>
      </w:r>
      <w:r>
        <w:rPr>
          <w:rFonts w:asciiTheme="majorBidi" w:hAnsiTheme="majorBidi" w:cstheme="majorBidi"/>
          <w:sz w:val="24"/>
          <w:szCs w:val="24"/>
        </w:rPr>
        <w:t xml:space="preserve"> </w:t>
      </w:r>
      <w:r w:rsidRPr="002E4086">
        <w:rPr>
          <w:rFonts w:asciiTheme="majorBidi" w:hAnsiTheme="majorBidi" w:cstheme="majorBidi"/>
          <w:sz w:val="24"/>
          <w:szCs w:val="24"/>
        </w:rPr>
        <w:t>Marocain. La convention relative à la création de l’École Centrale Casablanca a été signée le 3 avril</w:t>
      </w:r>
      <w:r>
        <w:rPr>
          <w:rFonts w:asciiTheme="majorBidi" w:hAnsiTheme="majorBidi" w:cstheme="majorBidi"/>
          <w:sz w:val="24"/>
          <w:szCs w:val="24"/>
        </w:rPr>
        <w:t xml:space="preserve"> </w:t>
      </w:r>
      <w:r w:rsidRPr="002E4086">
        <w:rPr>
          <w:rFonts w:asciiTheme="majorBidi" w:hAnsiTheme="majorBidi" w:cstheme="majorBidi"/>
          <w:sz w:val="24"/>
          <w:szCs w:val="24"/>
        </w:rPr>
        <w:t>2013 par Mme Geneviève FIERASO en présence de Sa Majesté le Roi Mohamed VI et du Président de la</w:t>
      </w:r>
      <w:r>
        <w:rPr>
          <w:rFonts w:asciiTheme="majorBidi" w:hAnsiTheme="majorBidi" w:cstheme="majorBidi"/>
          <w:sz w:val="24"/>
          <w:szCs w:val="24"/>
        </w:rPr>
        <w:t xml:space="preserve"> </w:t>
      </w:r>
      <w:r w:rsidRPr="002E4086">
        <w:rPr>
          <w:rFonts w:asciiTheme="majorBidi" w:hAnsiTheme="majorBidi" w:cstheme="majorBidi"/>
          <w:sz w:val="24"/>
          <w:szCs w:val="24"/>
        </w:rPr>
        <w:t>République Française M. François Hollande.</w:t>
      </w:r>
    </w:p>
    <w:p w14:paraId="2D28D9A5" w14:textId="77777777" w:rsidR="002E4086" w:rsidRPr="002E4086" w:rsidRDefault="002E4086" w:rsidP="002E4086">
      <w:pPr>
        <w:pStyle w:val="Paragraphedeliste"/>
        <w:ind w:firstLine="696"/>
        <w:rPr>
          <w:rFonts w:asciiTheme="majorBidi" w:hAnsiTheme="majorBidi" w:cstheme="majorBidi"/>
          <w:sz w:val="24"/>
          <w:szCs w:val="24"/>
        </w:rPr>
      </w:pPr>
    </w:p>
    <w:p w14:paraId="5D695E0B" w14:textId="3A6673BF" w:rsidR="002E4086" w:rsidRPr="002E4086" w:rsidRDefault="002E4086" w:rsidP="002E4086">
      <w:pPr>
        <w:pStyle w:val="Paragraphedeliste"/>
        <w:ind w:firstLine="696"/>
        <w:rPr>
          <w:rFonts w:asciiTheme="majorBidi" w:hAnsiTheme="majorBidi" w:cstheme="majorBidi"/>
          <w:sz w:val="24"/>
          <w:szCs w:val="24"/>
        </w:rPr>
      </w:pPr>
      <w:proofErr w:type="gramStart"/>
      <w:r w:rsidRPr="002E4086">
        <w:rPr>
          <w:rFonts w:asciiTheme="majorBidi" w:hAnsiTheme="majorBidi" w:cstheme="majorBidi"/>
          <w:sz w:val="24"/>
          <w:szCs w:val="24"/>
        </w:rPr>
        <w:t>l’ISCAE</w:t>
      </w:r>
      <w:proofErr w:type="gramEnd"/>
      <w:r w:rsidRPr="002E4086">
        <w:rPr>
          <w:rFonts w:asciiTheme="majorBidi" w:hAnsiTheme="majorBidi" w:cstheme="majorBidi"/>
          <w:sz w:val="24"/>
          <w:szCs w:val="24"/>
        </w:rPr>
        <w:t xml:space="preserve"> Casablanca</w:t>
      </w:r>
      <w:r>
        <w:rPr>
          <w:rFonts w:asciiTheme="majorBidi" w:hAnsiTheme="majorBidi" w:cstheme="majorBidi"/>
          <w:sz w:val="24"/>
          <w:szCs w:val="24"/>
        </w:rPr>
        <w:t xml:space="preserve"> et l’ECC</w:t>
      </w:r>
      <w:r w:rsidRPr="002E4086">
        <w:rPr>
          <w:rFonts w:asciiTheme="majorBidi" w:hAnsiTheme="majorBidi" w:cstheme="majorBidi"/>
          <w:sz w:val="24"/>
          <w:szCs w:val="24"/>
        </w:rPr>
        <w:t xml:space="preserve"> met</w:t>
      </w:r>
      <w:r>
        <w:rPr>
          <w:rFonts w:asciiTheme="majorBidi" w:hAnsiTheme="majorBidi" w:cstheme="majorBidi"/>
          <w:sz w:val="24"/>
          <w:szCs w:val="24"/>
        </w:rPr>
        <w:t>tent</w:t>
      </w:r>
      <w:r w:rsidRPr="002E4086">
        <w:rPr>
          <w:rFonts w:asciiTheme="majorBidi" w:hAnsiTheme="majorBidi" w:cstheme="majorBidi"/>
          <w:sz w:val="24"/>
          <w:szCs w:val="24"/>
        </w:rPr>
        <w:t xml:space="preserve"> </w:t>
      </w:r>
      <w:r>
        <w:rPr>
          <w:rFonts w:asciiTheme="majorBidi" w:hAnsiTheme="majorBidi" w:cstheme="majorBidi"/>
          <w:sz w:val="24"/>
          <w:szCs w:val="24"/>
        </w:rPr>
        <w:t>leurs</w:t>
      </w:r>
      <w:r w:rsidRPr="002E4086">
        <w:rPr>
          <w:rFonts w:asciiTheme="majorBidi" w:hAnsiTheme="majorBidi" w:cstheme="majorBidi"/>
          <w:sz w:val="24"/>
          <w:szCs w:val="24"/>
        </w:rPr>
        <w:t xml:space="preserve"> infrastructures </w:t>
      </w:r>
      <w:r>
        <w:rPr>
          <w:rFonts w:asciiTheme="majorBidi" w:hAnsiTheme="majorBidi" w:cstheme="majorBidi"/>
          <w:sz w:val="24"/>
          <w:szCs w:val="24"/>
        </w:rPr>
        <w:t xml:space="preserve">et campus </w:t>
      </w:r>
      <w:r w:rsidRPr="002E4086">
        <w:rPr>
          <w:rFonts w:asciiTheme="majorBidi" w:hAnsiTheme="majorBidi" w:cstheme="majorBidi"/>
          <w:sz w:val="24"/>
          <w:szCs w:val="24"/>
        </w:rPr>
        <w:t>à la disposition de</w:t>
      </w:r>
      <w:r>
        <w:rPr>
          <w:rFonts w:asciiTheme="majorBidi" w:hAnsiTheme="majorBidi" w:cstheme="majorBidi"/>
          <w:sz w:val="24"/>
          <w:szCs w:val="24"/>
        </w:rPr>
        <w:t xml:space="preserve"> </w:t>
      </w:r>
      <w:r w:rsidRPr="002E4086">
        <w:rPr>
          <w:rFonts w:asciiTheme="majorBidi" w:hAnsiTheme="majorBidi" w:cstheme="majorBidi"/>
          <w:sz w:val="24"/>
          <w:szCs w:val="24"/>
        </w:rPr>
        <w:t>tout projet mettant en valeur la diversité culturelle et prônant l’échange et le respect interculturel.</w:t>
      </w:r>
      <w:r>
        <w:rPr>
          <w:rFonts w:asciiTheme="majorBidi" w:hAnsiTheme="majorBidi" w:cstheme="majorBidi"/>
          <w:sz w:val="24"/>
          <w:szCs w:val="24"/>
        </w:rPr>
        <w:t xml:space="preserve"> D</w:t>
      </w:r>
      <w:r w:rsidRPr="002E4086">
        <w:rPr>
          <w:rFonts w:asciiTheme="majorBidi" w:hAnsiTheme="majorBidi" w:cstheme="majorBidi"/>
          <w:sz w:val="24"/>
          <w:szCs w:val="24"/>
        </w:rPr>
        <w:t xml:space="preserve">ans ce cadre, </w:t>
      </w:r>
      <w:r w:rsidRPr="002E4086">
        <w:rPr>
          <w:rFonts w:asciiTheme="majorBidi" w:hAnsiTheme="majorBidi" w:cstheme="majorBidi"/>
          <w:sz w:val="24"/>
          <w:szCs w:val="24"/>
        </w:rPr>
        <w:t xml:space="preserve">les deux écoles </w:t>
      </w:r>
      <w:r>
        <w:rPr>
          <w:rFonts w:asciiTheme="majorBidi" w:hAnsiTheme="majorBidi" w:cstheme="majorBidi"/>
          <w:sz w:val="24"/>
          <w:szCs w:val="24"/>
        </w:rPr>
        <w:t xml:space="preserve">représentées par </w:t>
      </w:r>
      <w:r w:rsidRPr="002E4086">
        <w:rPr>
          <w:rFonts w:asciiTheme="majorBidi" w:hAnsiTheme="majorBidi" w:cstheme="majorBidi"/>
          <w:sz w:val="24"/>
          <w:szCs w:val="24"/>
        </w:rPr>
        <w:t>le</w:t>
      </w:r>
      <w:r w:rsidRPr="002E4086">
        <w:rPr>
          <w:rFonts w:asciiTheme="majorBidi" w:hAnsiTheme="majorBidi" w:cstheme="majorBidi"/>
          <w:sz w:val="24"/>
          <w:szCs w:val="24"/>
        </w:rPr>
        <w:t>s</w:t>
      </w:r>
      <w:r w:rsidRPr="002E4086">
        <w:rPr>
          <w:rFonts w:asciiTheme="majorBidi" w:hAnsiTheme="majorBidi" w:cstheme="majorBidi"/>
          <w:sz w:val="24"/>
          <w:szCs w:val="24"/>
        </w:rPr>
        <w:t xml:space="preserve"> bureau</w:t>
      </w:r>
      <w:r w:rsidRPr="002E4086">
        <w:rPr>
          <w:rFonts w:asciiTheme="majorBidi" w:hAnsiTheme="majorBidi" w:cstheme="majorBidi"/>
          <w:sz w:val="24"/>
          <w:szCs w:val="24"/>
        </w:rPr>
        <w:t>x</w:t>
      </w:r>
      <w:r w:rsidRPr="002E4086">
        <w:rPr>
          <w:rFonts w:asciiTheme="majorBidi" w:hAnsiTheme="majorBidi" w:cstheme="majorBidi"/>
          <w:sz w:val="24"/>
          <w:szCs w:val="24"/>
        </w:rPr>
        <w:t xml:space="preserve"> des sports </w:t>
      </w:r>
      <w:r w:rsidRPr="002E4086">
        <w:rPr>
          <w:rFonts w:asciiTheme="majorBidi" w:hAnsiTheme="majorBidi" w:cstheme="majorBidi"/>
          <w:sz w:val="24"/>
          <w:szCs w:val="24"/>
        </w:rPr>
        <w:t>(</w:t>
      </w:r>
      <w:r w:rsidRPr="002E4086">
        <w:rPr>
          <w:rFonts w:asciiTheme="majorBidi" w:hAnsiTheme="majorBidi" w:cstheme="majorBidi"/>
          <w:sz w:val="24"/>
          <w:szCs w:val="24"/>
        </w:rPr>
        <w:t xml:space="preserve">ISCAE </w:t>
      </w:r>
      <w:r>
        <w:rPr>
          <w:rFonts w:asciiTheme="majorBidi" w:hAnsiTheme="majorBidi" w:cstheme="majorBidi"/>
          <w:sz w:val="24"/>
          <w:szCs w:val="24"/>
        </w:rPr>
        <w:t>C</w:t>
      </w:r>
      <w:r w:rsidRPr="002E4086">
        <w:rPr>
          <w:rFonts w:asciiTheme="majorBidi" w:hAnsiTheme="majorBidi" w:cstheme="majorBidi"/>
          <w:sz w:val="24"/>
          <w:szCs w:val="24"/>
        </w:rPr>
        <w:t xml:space="preserve">asablanca et ECC) </w:t>
      </w:r>
      <w:r w:rsidRPr="002E4086">
        <w:rPr>
          <w:rFonts w:asciiTheme="majorBidi" w:hAnsiTheme="majorBidi" w:cstheme="majorBidi"/>
          <w:sz w:val="24"/>
          <w:szCs w:val="24"/>
        </w:rPr>
        <w:t>organise</w:t>
      </w:r>
      <w:r w:rsidRPr="002E4086">
        <w:rPr>
          <w:rFonts w:asciiTheme="majorBidi" w:hAnsiTheme="majorBidi" w:cstheme="majorBidi"/>
          <w:sz w:val="24"/>
          <w:szCs w:val="24"/>
        </w:rPr>
        <w:t>nt</w:t>
      </w:r>
      <w:r w:rsidRPr="002E4086">
        <w:rPr>
          <w:rFonts w:asciiTheme="majorBidi" w:hAnsiTheme="majorBidi" w:cstheme="majorBidi"/>
          <w:sz w:val="24"/>
          <w:szCs w:val="24"/>
        </w:rPr>
        <w:t xml:space="preserve"> la première édition du « </w:t>
      </w:r>
      <w:r w:rsidRPr="002E4086">
        <w:rPr>
          <w:rFonts w:asciiTheme="majorBidi" w:hAnsiTheme="majorBidi" w:cstheme="majorBidi"/>
          <w:sz w:val="24"/>
          <w:szCs w:val="24"/>
        </w:rPr>
        <w:t>C&amp;I weekend</w:t>
      </w:r>
      <w:r w:rsidRPr="002E4086">
        <w:rPr>
          <w:rFonts w:asciiTheme="majorBidi" w:hAnsiTheme="majorBidi" w:cstheme="majorBidi"/>
          <w:sz w:val="24"/>
          <w:szCs w:val="24"/>
        </w:rPr>
        <w:t xml:space="preserve"> ».</w:t>
      </w:r>
    </w:p>
    <w:p w14:paraId="2A9522DB" w14:textId="77777777" w:rsidR="002E4086" w:rsidRPr="002E4086" w:rsidRDefault="002E4086" w:rsidP="002E4086">
      <w:pPr>
        <w:pStyle w:val="Paragraphedeliste"/>
        <w:jc w:val="both"/>
        <w:rPr>
          <w:rFonts w:asciiTheme="majorBidi" w:hAnsiTheme="majorBidi" w:cstheme="majorBidi"/>
          <w:sz w:val="24"/>
          <w:szCs w:val="24"/>
        </w:rPr>
      </w:pPr>
    </w:p>
    <w:p w14:paraId="3666EF85" w14:textId="6092D1AB" w:rsidR="002E4086" w:rsidRPr="002E4086" w:rsidRDefault="002E4086" w:rsidP="002E4086">
      <w:pPr>
        <w:pStyle w:val="Paragraphedeliste"/>
        <w:jc w:val="both"/>
        <w:rPr>
          <w:rFonts w:asciiTheme="majorBidi" w:hAnsiTheme="majorBidi" w:cstheme="majorBidi"/>
          <w:sz w:val="24"/>
          <w:szCs w:val="24"/>
        </w:rPr>
      </w:pPr>
      <w:r w:rsidRPr="002E4086">
        <w:rPr>
          <w:rFonts w:asciiTheme="majorBidi" w:hAnsiTheme="majorBidi" w:cstheme="majorBidi"/>
          <w:sz w:val="24"/>
          <w:szCs w:val="24"/>
        </w:rPr>
        <w:t>La compétition se tiendra en deux phases, la première aura lieu le samedi 8 février au campus de l'ISCAE tandis que le 9 février, les locaux de l'Ecole Centrale de Casablanca accueilleront la suite du challenge ainsi que la remise des prix aux équipes s'étant démarqué. Ce village sportif permettra de perpétuer l'éternel défi que connaît le royaume chérifien entre les écoles de commerces et les écoles d'ingénieurs tout en faisant du sport un</w:t>
      </w:r>
      <w:r>
        <w:rPr>
          <w:rFonts w:asciiTheme="majorBidi" w:hAnsiTheme="majorBidi" w:cstheme="majorBidi"/>
          <w:sz w:val="24"/>
          <w:szCs w:val="24"/>
        </w:rPr>
        <w:t xml:space="preserve"> </w:t>
      </w:r>
      <w:r w:rsidRPr="002E4086">
        <w:rPr>
          <w:rFonts w:asciiTheme="majorBidi" w:hAnsiTheme="majorBidi" w:cstheme="majorBidi"/>
          <w:sz w:val="24"/>
          <w:szCs w:val="24"/>
        </w:rPr>
        <w:t>levier de partage et d’échange.</w:t>
      </w:r>
      <w:r w:rsidRPr="002E4086">
        <w:rPr>
          <w:rFonts w:asciiTheme="majorBidi" w:hAnsiTheme="majorBidi" w:cstheme="majorBidi"/>
          <w:sz w:val="24"/>
          <w:szCs w:val="24"/>
        </w:rPr>
        <w:br/>
        <w:t>Plusieurs ateliers et workshops auront lieu le jour de l’événement pour permettre aux futurs ingénieurs de découvrir les métiers de leurs confrères managers et vice versa.</w:t>
      </w:r>
    </w:p>
    <w:p w14:paraId="25FF917E" w14:textId="77777777" w:rsidR="002E4086" w:rsidRPr="002E4086" w:rsidRDefault="002E4086" w:rsidP="002E4086">
      <w:pPr>
        <w:pStyle w:val="Paragraphedeliste"/>
        <w:jc w:val="both"/>
        <w:rPr>
          <w:rFonts w:asciiTheme="majorBidi" w:hAnsiTheme="majorBidi" w:cstheme="majorBidi"/>
          <w:sz w:val="24"/>
          <w:szCs w:val="24"/>
        </w:rPr>
      </w:pPr>
      <w:r w:rsidRPr="002E4086">
        <w:rPr>
          <w:rFonts w:asciiTheme="majorBidi" w:hAnsiTheme="majorBidi" w:cstheme="majorBidi"/>
          <w:sz w:val="24"/>
          <w:szCs w:val="24"/>
        </w:rPr>
        <w:t xml:space="preserve">Un weekend rempli d'émotion, de mouvement, de bonne humeur et surtout d'un esprit sportif sans faille. </w:t>
      </w:r>
    </w:p>
    <w:p w14:paraId="587D4FE3" w14:textId="77777777" w:rsidR="002E4086" w:rsidRPr="002E4086" w:rsidRDefault="002E4086" w:rsidP="002E4086">
      <w:pPr>
        <w:pStyle w:val="Paragraphedeliste"/>
        <w:jc w:val="both"/>
        <w:rPr>
          <w:rFonts w:asciiTheme="majorBidi" w:hAnsiTheme="majorBidi" w:cstheme="majorBidi"/>
          <w:sz w:val="24"/>
          <w:szCs w:val="24"/>
        </w:rPr>
      </w:pPr>
    </w:p>
    <w:p w14:paraId="5888F0F0" w14:textId="5385DC23" w:rsidR="002E4086" w:rsidRPr="002E4086" w:rsidRDefault="002E4086" w:rsidP="002E4086">
      <w:pPr>
        <w:pStyle w:val="Paragraphedeliste"/>
        <w:jc w:val="both"/>
        <w:rPr>
          <w:rFonts w:asciiTheme="majorBidi" w:hAnsiTheme="majorBidi" w:cstheme="majorBidi"/>
          <w:sz w:val="24"/>
          <w:szCs w:val="24"/>
        </w:rPr>
      </w:pPr>
      <w:r w:rsidRPr="002E4086">
        <w:rPr>
          <w:rFonts w:asciiTheme="majorBidi" w:hAnsiTheme="majorBidi" w:cstheme="majorBidi"/>
          <w:sz w:val="24"/>
          <w:szCs w:val="24"/>
        </w:rPr>
        <w:t>Ne ratez pas l'occasion de voir les Bureaux des Sports de deux écoles notoires manier d'une main de fer dans un gant de velours l'organisation d'un grand événement sportif rapprochant ces étudiants marocains de différents parcours.</w:t>
      </w:r>
      <w:bookmarkStart w:id="0" w:name="_GoBack"/>
      <w:bookmarkEnd w:id="0"/>
    </w:p>
    <w:sectPr w:rsidR="002E4086" w:rsidRPr="002E4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643DA"/>
    <w:multiLevelType w:val="hybridMultilevel"/>
    <w:tmpl w:val="9D1A9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0E"/>
    <w:rsid w:val="002E4086"/>
    <w:rsid w:val="006B2A0E"/>
    <w:rsid w:val="008C6F5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1939"/>
  <w15:chartTrackingRefBased/>
  <w15:docId w15:val="{D8AA8F48-23D2-4812-A7A8-BEA86074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4086"/>
    <w:pPr>
      <w:ind w:left="720"/>
      <w:contextualSpacing/>
    </w:pPr>
  </w:style>
  <w:style w:type="paragraph" w:styleId="Titre">
    <w:name w:val="Title"/>
    <w:basedOn w:val="Normal"/>
    <w:next w:val="Normal"/>
    <w:link w:val="TitreCar"/>
    <w:uiPriority w:val="10"/>
    <w:qFormat/>
    <w:rsid w:val="002E4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408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440</Words>
  <Characters>2422</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BOUABIDI</dc:creator>
  <cp:keywords/>
  <dc:description/>
  <cp:lastModifiedBy>EL BOUABIDI</cp:lastModifiedBy>
  <cp:revision>2</cp:revision>
  <dcterms:created xsi:type="dcterms:W3CDTF">2020-02-01T14:53:00Z</dcterms:created>
  <dcterms:modified xsi:type="dcterms:W3CDTF">2020-02-01T15:03:00Z</dcterms:modified>
</cp:coreProperties>
</file>